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51" w:rsidRDefault="005C0A51" w:rsidP="005C0A51">
      <w:pPr>
        <w:rPr>
          <w:b/>
        </w:rPr>
      </w:pPr>
      <w:r>
        <w:rPr>
          <w:b/>
        </w:rPr>
        <w:t xml:space="preserve">Planning Committee Update Sheet </w:t>
      </w:r>
      <w:r>
        <w:rPr>
          <w:b/>
        </w:rPr>
        <w:t>24 April</w:t>
      </w:r>
      <w:r>
        <w:rPr>
          <w:b/>
        </w:rPr>
        <w:t xml:space="preserve"> 2019</w:t>
      </w:r>
    </w:p>
    <w:p w:rsidR="003529FC" w:rsidRDefault="003529FC" w:rsidP="005C0A51">
      <w:pPr>
        <w:rPr>
          <w:b/>
        </w:rPr>
      </w:pPr>
      <w:r>
        <w:rPr>
          <w:b/>
        </w:rPr>
        <w:t>Item 7</w:t>
      </w:r>
    </w:p>
    <w:p w:rsidR="005C0A51" w:rsidRDefault="00A23153" w:rsidP="005C0A51">
      <w:pPr>
        <w:rPr>
          <w:b/>
        </w:rPr>
      </w:pPr>
      <w:r>
        <w:rPr>
          <w:b/>
        </w:rPr>
        <w:t>327</w:t>
      </w:r>
      <w:r w:rsidR="0071744E">
        <w:rPr>
          <w:b/>
        </w:rPr>
        <w:t xml:space="preserve"> Dunkirk Lane, Moss Side, </w:t>
      </w:r>
      <w:r w:rsidR="005C0A51">
        <w:rPr>
          <w:b/>
        </w:rPr>
        <w:t>Leyland - 07/201</w:t>
      </w:r>
      <w:r w:rsidR="005C0A51">
        <w:rPr>
          <w:b/>
        </w:rPr>
        <w:t>9</w:t>
      </w:r>
      <w:r w:rsidR="005C0A51">
        <w:rPr>
          <w:b/>
        </w:rPr>
        <w:t>/</w:t>
      </w:r>
      <w:r w:rsidR="0071744E">
        <w:rPr>
          <w:b/>
        </w:rPr>
        <w:t>2266/HOH</w:t>
      </w:r>
    </w:p>
    <w:p w:rsidR="00C90D89" w:rsidRDefault="00C90D89" w:rsidP="005C0A51">
      <w:r w:rsidRPr="00C90D89">
        <w:t xml:space="preserve">The applicant has provided additional information </w:t>
      </w:r>
      <w:r w:rsidR="007C1870">
        <w:t xml:space="preserve">and </w:t>
      </w:r>
      <w:r w:rsidR="00EF44AA">
        <w:t xml:space="preserve">a </w:t>
      </w:r>
      <w:r w:rsidR="007C1870">
        <w:t xml:space="preserve">revised plan </w:t>
      </w:r>
      <w:r w:rsidRPr="00C90D89">
        <w:t>which provides f</w:t>
      </w:r>
      <w:r w:rsidR="007C1870">
        <w:t>or a native hedge to be planted</w:t>
      </w:r>
      <w:r w:rsidRPr="00C90D89">
        <w:t xml:space="preserve"> </w:t>
      </w:r>
      <w:r w:rsidR="007C1870">
        <w:t>in between the wall and pavement and additional tree planting to incl</w:t>
      </w:r>
      <w:r w:rsidR="00A23153">
        <w:t>ude 5</w:t>
      </w:r>
      <w:r w:rsidR="007C1870">
        <w:t xml:space="preserve"> Maple Trees. </w:t>
      </w:r>
    </w:p>
    <w:p w:rsidR="007C1870" w:rsidRDefault="007C1870" w:rsidP="005C0A51">
      <w:r>
        <w:t>The Tree Officer has advised that the ash tree on the western boundary has been</w:t>
      </w:r>
      <w:r w:rsidR="00EF44AA">
        <w:t xml:space="preserve"> previously damaged</w:t>
      </w:r>
      <w:r>
        <w:t xml:space="preserve"> </w:t>
      </w:r>
      <w:r w:rsidR="00EF44AA">
        <w:t xml:space="preserve">and as the applicant has confirmed that </w:t>
      </w:r>
      <w:r w:rsidR="00A23153">
        <w:t xml:space="preserve">5 </w:t>
      </w:r>
      <w:r w:rsidR="00EF44AA">
        <w:t>additional native (Maple) trees would be provided the details are therefore</w:t>
      </w:r>
      <w:r>
        <w:t xml:space="preserve"> acceptable. </w:t>
      </w:r>
    </w:p>
    <w:p w:rsidR="009F02D5" w:rsidRDefault="00A23153" w:rsidP="005C0A51">
      <w:r>
        <w:t xml:space="preserve">To address the submission of the additional information </w:t>
      </w:r>
      <w:r w:rsidR="009F02D5">
        <w:t>Condition 2 and Condition 3 will require changes.</w:t>
      </w:r>
    </w:p>
    <w:p w:rsidR="0071744E" w:rsidRDefault="009F02D5" w:rsidP="005C0A51">
      <w:pPr>
        <w:rPr>
          <w:b/>
        </w:rPr>
      </w:pPr>
      <w:r w:rsidRPr="009F02D5">
        <w:rPr>
          <w:b/>
        </w:rPr>
        <w:t xml:space="preserve">Condition 2 </w:t>
      </w:r>
    </w:p>
    <w:p w:rsidR="009F02D5" w:rsidRPr="009F02D5" w:rsidRDefault="009F02D5" w:rsidP="005C0A51">
      <w:r w:rsidRPr="009F02D5">
        <w:t>The development herby permitted, shall be carried out in accordance with the submitted p</w:t>
      </w:r>
      <w:r>
        <w:t xml:space="preserve">lans </w:t>
      </w:r>
      <w:proofErr w:type="spellStart"/>
      <w:r>
        <w:t>Dwg</w:t>
      </w:r>
      <w:proofErr w:type="spellEnd"/>
      <w:r>
        <w:t xml:space="preserve"> Proposed Wall &amp; G</w:t>
      </w:r>
      <w:r w:rsidRPr="009F02D5">
        <w:t xml:space="preserve">ate DL-15 </w:t>
      </w:r>
      <w:r>
        <w:t xml:space="preserve">dated 9 April 2019 </w:t>
      </w:r>
      <w:bookmarkStart w:id="0" w:name="_GoBack"/>
      <w:bookmarkEnd w:id="0"/>
    </w:p>
    <w:p w:rsidR="00A23153" w:rsidRDefault="00A23153" w:rsidP="005C0A51"/>
    <w:p w:rsidR="00A23153" w:rsidRPr="00A23153" w:rsidRDefault="00A23153" w:rsidP="005C0A51">
      <w:pPr>
        <w:rPr>
          <w:b/>
        </w:rPr>
      </w:pPr>
      <w:r w:rsidRPr="00A23153">
        <w:rPr>
          <w:b/>
        </w:rPr>
        <w:t>Condition 3</w:t>
      </w:r>
    </w:p>
    <w:p w:rsidR="00ED7DD5" w:rsidRDefault="00ED7DD5" w:rsidP="00ED7DD5">
      <w:pPr>
        <w:rPr>
          <w:rFonts w:cs="Arial"/>
        </w:rPr>
      </w:pPr>
      <w:r w:rsidRPr="00386D52">
        <w:rPr>
          <w:rFonts w:cs="Arial"/>
        </w:rPr>
        <w:t xml:space="preserve">The approved landscaping scheme </w:t>
      </w:r>
      <w:r>
        <w:rPr>
          <w:rFonts w:cs="Arial"/>
        </w:rPr>
        <w:t xml:space="preserve">as shown on drawing No DL-15 dated 9 April 2019 which includes a native hedge and 5 replacement trees of a </w:t>
      </w:r>
      <w:r>
        <w:t>broadleaf deciduous species to a minimum of 10-12 standard size</w:t>
      </w:r>
      <w:r>
        <w:t>,</w:t>
      </w:r>
      <w:r>
        <w:t xml:space="preserve"> </w:t>
      </w:r>
      <w:r w:rsidRPr="00386D52">
        <w:rPr>
          <w:rFonts w:cs="Arial"/>
        </w:rPr>
        <w:t xml:space="preserve">shall be implemented in the first planting season following completion of the </w:t>
      </w:r>
      <w:r>
        <w:rPr>
          <w:rFonts w:cs="Arial"/>
        </w:rPr>
        <w:t>construction of the boundary wall.</w:t>
      </w:r>
    </w:p>
    <w:p w:rsidR="00ED7DD5" w:rsidRDefault="00ED7DD5" w:rsidP="00ED7DD5">
      <w:r>
        <w:t>The approved scheme shall be maintained by the applicant or their successors in title thereafter for a period of 5 years to the satisfaction of the local planning authority.  This maintenance shall include the replacement of any tree or shrub which is removed, becomes seriously damaged, seriously diseased or dies, by the same species or different species, and shall be agreed in writing by the local planning authority.  The replacement tree or shrub must be of similar size to that originally planted.</w:t>
      </w:r>
    </w:p>
    <w:p w:rsidR="00ED7DD5" w:rsidRPr="00C90D89" w:rsidRDefault="00ED7DD5" w:rsidP="00ED7DD5">
      <w:r>
        <w:t>REASON:  In the interests of the amenity of the area and to ensure appropriate levels of landscaping, in accordance with Policy 17 in the Central Lancashire Core Strategy and Policy G8 in the South Ribble Local Plan 2012-2026</w:t>
      </w:r>
    </w:p>
    <w:p w:rsidR="00ED7DD5" w:rsidRDefault="00ED7DD5" w:rsidP="00ED7DD5">
      <w:pPr>
        <w:rPr>
          <w:rFonts w:cs="Arial"/>
        </w:rPr>
      </w:pPr>
    </w:p>
    <w:p w:rsidR="00D83BB3" w:rsidRDefault="00D83BB3"/>
    <w:sectPr w:rsidR="00D83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51"/>
    <w:rsid w:val="001803C4"/>
    <w:rsid w:val="003529FC"/>
    <w:rsid w:val="005C0A51"/>
    <w:rsid w:val="0071744E"/>
    <w:rsid w:val="007C1870"/>
    <w:rsid w:val="009F02D5"/>
    <w:rsid w:val="00A23153"/>
    <w:rsid w:val="00A71967"/>
    <w:rsid w:val="00A822D2"/>
    <w:rsid w:val="00C90D89"/>
    <w:rsid w:val="00D83BB3"/>
    <w:rsid w:val="00ED7DD5"/>
    <w:rsid w:val="00EF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C3176-6E59-4A50-BA02-295A20AD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6FBA6798</Template>
  <TotalTime>127</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Catherine</dc:creator>
  <cp:keywords/>
  <dc:description/>
  <cp:lastModifiedBy>Lewis, Catherine</cp:lastModifiedBy>
  <cp:revision>8</cp:revision>
  <dcterms:created xsi:type="dcterms:W3CDTF">2019-04-23T12:37:00Z</dcterms:created>
  <dcterms:modified xsi:type="dcterms:W3CDTF">2019-04-23T14:45:00Z</dcterms:modified>
</cp:coreProperties>
</file>